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4904" w:rsidRDefault="002A4904"/>
    <w:p w:rsidR="00ED4029" w:rsidRDefault="00ED4029">
      <w:pPr>
        <w:spacing w:after="1" w:line="200" w:lineRule="atLeast"/>
      </w:pPr>
      <w:r>
        <w:rPr>
          <w:rFonts w:ascii="Tahoma" w:hAnsi="Tahoma" w:cs="Tahoma"/>
          <w:sz w:val="20"/>
        </w:rPr>
        <w:t xml:space="preserve">Документ предоставлен </w:t>
      </w:r>
      <w:hyperlink r:id="rId4" w:history="1">
        <w:proofErr w:type="spellStart"/>
        <w:r>
          <w:rPr>
            <w:rFonts w:ascii="Tahoma" w:hAnsi="Tahoma" w:cs="Tahoma"/>
            <w:color w:val="0000FF"/>
            <w:sz w:val="20"/>
          </w:rPr>
          <w:t>КонсультантПлюс</w:t>
        </w:r>
        <w:proofErr w:type="spellEnd"/>
      </w:hyperlink>
      <w:r>
        <w:rPr>
          <w:rFonts w:ascii="Tahoma" w:hAnsi="Tahoma" w:cs="Tahoma"/>
          <w:sz w:val="20"/>
        </w:rPr>
        <w:br/>
      </w:r>
    </w:p>
    <w:p w:rsidR="00ED4029" w:rsidRDefault="00ED4029">
      <w:pPr>
        <w:spacing w:after="1" w:line="220" w:lineRule="atLeast"/>
        <w:jc w:val="both"/>
        <w:outlineLvl w:val="0"/>
      </w:pPr>
    </w:p>
    <w:p w:rsidR="00ED4029" w:rsidRDefault="00ED4029">
      <w:pPr>
        <w:spacing w:after="1" w:line="220" w:lineRule="atLeast"/>
        <w:jc w:val="center"/>
        <w:outlineLvl w:val="0"/>
      </w:pPr>
      <w:r>
        <w:rPr>
          <w:rFonts w:ascii="Calibri" w:hAnsi="Calibri" w:cs="Calibri"/>
          <w:b/>
        </w:rPr>
        <w:t>МИНИСТЕРСТВО ЮСТИЦИИ РОССИЙСКОЙ ФЕДЕРАЦИИ</w:t>
      </w:r>
    </w:p>
    <w:p w:rsidR="00ED4029" w:rsidRDefault="00ED4029">
      <w:pPr>
        <w:spacing w:after="1" w:line="220" w:lineRule="atLeast"/>
        <w:jc w:val="center"/>
      </w:pPr>
    </w:p>
    <w:p w:rsidR="00ED4029" w:rsidRDefault="00ED4029">
      <w:pPr>
        <w:spacing w:after="1" w:line="220" w:lineRule="atLeast"/>
        <w:jc w:val="center"/>
      </w:pPr>
      <w:r>
        <w:rPr>
          <w:rFonts w:ascii="Calibri" w:hAnsi="Calibri" w:cs="Calibri"/>
          <w:b/>
        </w:rPr>
        <w:t>ФЕДЕРАЛЬНАЯ СЛУЖБА СУДЕБНЫХ ПРИСТАВОВ</w:t>
      </w:r>
    </w:p>
    <w:p w:rsidR="00ED4029" w:rsidRDefault="00ED4029">
      <w:pPr>
        <w:spacing w:after="1" w:line="220" w:lineRule="atLeast"/>
        <w:jc w:val="center"/>
      </w:pPr>
    </w:p>
    <w:p w:rsidR="00ED4029" w:rsidRDefault="00ED4029">
      <w:pPr>
        <w:spacing w:after="1" w:line="220" w:lineRule="atLeast"/>
        <w:jc w:val="center"/>
      </w:pPr>
      <w:r>
        <w:rPr>
          <w:rFonts w:ascii="Calibri" w:hAnsi="Calibri" w:cs="Calibri"/>
          <w:b/>
        </w:rPr>
        <w:t>ПРИКАЗ</w:t>
      </w:r>
    </w:p>
    <w:p w:rsidR="00ED4029" w:rsidRDefault="00ED4029">
      <w:pPr>
        <w:spacing w:after="1" w:line="220" w:lineRule="atLeast"/>
        <w:jc w:val="center"/>
      </w:pPr>
      <w:r>
        <w:rPr>
          <w:rFonts w:ascii="Calibri" w:hAnsi="Calibri" w:cs="Calibri"/>
          <w:b/>
        </w:rPr>
        <w:t>от 25 августа 2017 г. N 400</w:t>
      </w:r>
    </w:p>
    <w:p w:rsidR="00ED4029" w:rsidRDefault="00ED4029">
      <w:pPr>
        <w:spacing w:after="1" w:line="220" w:lineRule="atLeast"/>
        <w:jc w:val="center"/>
      </w:pPr>
    </w:p>
    <w:p w:rsidR="00ED4029" w:rsidRDefault="00ED4029">
      <w:pPr>
        <w:spacing w:after="1" w:line="220" w:lineRule="atLeast"/>
        <w:jc w:val="center"/>
      </w:pPr>
      <w:r>
        <w:rPr>
          <w:rFonts w:ascii="Calibri" w:hAnsi="Calibri" w:cs="Calibri"/>
          <w:b/>
        </w:rPr>
        <w:t>ОБ УТВЕРЖДЕНИИ ПОЛОЖЕНИЯ О КОНКУРСЕ НАУЧНЫХ РАБОТ,</w:t>
      </w:r>
    </w:p>
    <w:p w:rsidR="00ED4029" w:rsidRDefault="00ED4029">
      <w:pPr>
        <w:spacing w:after="1" w:line="220" w:lineRule="atLeast"/>
        <w:jc w:val="center"/>
      </w:pPr>
      <w:proofErr w:type="gramStart"/>
      <w:r>
        <w:rPr>
          <w:rFonts w:ascii="Calibri" w:hAnsi="Calibri" w:cs="Calibri"/>
          <w:b/>
        </w:rPr>
        <w:t>ПОСВЯЩЕННЫХ</w:t>
      </w:r>
      <w:proofErr w:type="gramEnd"/>
      <w:r>
        <w:rPr>
          <w:rFonts w:ascii="Calibri" w:hAnsi="Calibri" w:cs="Calibri"/>
          <w:b/>
        </w:rPr>
        <w:t xml:space="preserve"> ИСТОРИИ ОБРАЗОВАНИЯ, РАЗВИТИЯ И СОВРЕМЕННОЙ</w:t>
      </w:r>
    </w:p>
    <w:p w:rsidR="00ED4029" w:rsidRDefault="00ED4029">
      <w:pPr>
        <w:spacing w:after="1" w:line="220" w:lineRule="atLeast"/>
        <w:jc w:val="center"/>
      </w:pPr>
      <w:r>
        <w:rPr>
          <w:rFonts w:ascii="Calibri" w:hAnsi="Calibri" w:cs="Calibri"/>
          <w:b/>
        </w:rPr>
        <w:t>ДЕЯТЕЛЬНОСТИ ИНСТИТУТА СУДЕБНЫХ ПРИСТАВОВ</w:t>
      </w:r>
    </w:p>
    <w:p w:rsidR="00ED4029" w:rsidRDefault="00ED4029">
      <w:pPr>
        <w:spacing w:after="1" w:line="220" w:lineRule="atLeast"/>
        <w:jc w:val="center"/>
      </w:pPr>
      <w:r>
        <w:rPr>
          <w:rFonts w:ascii="Calibri" w:hAnsi="Calibri" w:cs="Calibri"/>
          <w:b/>
        </w:rPr>
        <w:t>В РОССИИ И ЗАРУБЕЖНЫХ СТРАНАХ</w:t>
      </w:r>
    </w:p>
    <w:p w:rsidR="00ED4029" w:rsidRDefault="00ED4029">
      <w:pPr>
        <w:spacing w:after="1" w:line="220" w:lineRule="atLeast"/>
        <w:jc w:val="both"/>
      </w:pPr>
    </w:p>
    <w:p w:rsidR="00ED4029" w:rsidRDefault="00ED4029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В целях раскрытия творческих способностей и воспитания студенческой молодежи, сохранения и восполнения на этой основе интеллектуального потенциала и традиций в Федеральной службе судебных приставов приказываю:</w:t>
      </w:r>
    </w:p>
    <w:p w:rsidR="00ED4029" w:rsidRDefault="00ED402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1. Утвердить прилагаемое </w:t>
      </w:r>
      <w:hyperlink w:anchor="P34" w:history="1">
        <w:r>
          <w:rPr>
            <w:rFonts w:ascii="Calibri" w:hAnsi="Calibri" w:cs="Calibri"/>
            <w:color w:val="0000FF"/>
          </w:rPr>
          <w:t>Положение</w:t>
        </w:r>
      </w:hyperlink>
      <w:r>
        <w:rPr>
          <w:rFonts w:ascii="Calibri" w:hAnsi="Calibri" w:cs="Calibri"/>
        </w:rPr>
        <w:t xml:space="preserve"> о конкурсе научных работ, посвященных истории образования, развития и современной деятельности института судебных приставов в России и зарубежных странах.</w:t>
      </w:r>
    </w:p>
    <w:p w:rsidR="00ED4029" w:rsidRDefault="00ED402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2. </w:t>
      </w:r>
      <w:hyperlink r:id="rId5" w:history="1">
        <w:r>
          <w:rPr>
            <w:rFonts w:ascii="Calibri" w:hAnsi="Calibri" w:cs="Calibri"/>
            <w:color w:val="0000FF"/>
          </w:rPr>
          <w:t>Приказ</w:t>
        </w:r>
      </w:hyperlink>
      <w:r>
        <w:rPr>
          <w:rFonts w:ascii="Calibri" w:hAnsi="Calibri" w:cs="Calibri"/>
        </w:rPr>
        <w:t xml:space="preserve"> ФССП России от 26.11.2012 N 544 "Об утверждении Положения о конкурсе научных работ, посвященных истории образования, развития и современной деятельности института судебных приставов в России и зарубежных странах" признать утратившим силу.</w:t>
      </w:r>
    </w:p>
    <w:p w:rsidR="00ED4029" w:rsidRDefault="00ED402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3. Контроль за исполнением приказа возложить на заместителя директора </w:t>
      </w:r>
      <w:proofErr w:type="gramStart"/>
      <w:r>
        <w:rPr>
          <w:rFonts w:ascii="Calibri" w:hAnsi="Calibri" w:cs="Calibri"/>
        </w:rPr>
        <w:t>Федеральной</w:t>
      </w:r>
      <w:proofErr w:type="gramEnd"/>
      <w:r>
        <w:rPr>
          <w:rFonts w:ascii="Calibri" w:hAnsi="Calibri" w:cs="Calibri"/>
        </w:rPr>
        <w:t xml:space="preserve"> службы судебных приставов - заместителя главного судебного пристава Российской Федерации Белоусова С.В.</w:t>
      </w:r>
    </w:p>
    <w:p w:rsidR="00ED4029" w:rsidRDefault="00ED4029">
      <w:pPr>
        <w:spacing w:after="1" w:line="220" w:lineRule="atLeast"/>
        <w:jc w:val="both"/>
      </w:pPr>
    </w:p>
    <w:p w:rsidR="00ED4029" w:rsidRDefault="00ED4029">
      <w:pPr>
        <w:spacing w:after="1" w:line="220" w:lineRule="atLeast"/>
        <w:jc w:val="right"/>
      </w:pPr>
      <w:r>
        <w:rPr>
          <w:rFonts w:ascii="Calibri" w:hAnsi="Calibri" w:cs="Calibri"/>
        </w:rPr>
        <w:t>Директор Федеральной службы</w:t>
      </w:r>
    </w:p>
    <w:p w:rsidR="00ED4029" w:rsidRDefault="00ED4029">
      <w:pPr>
        <w:spacing w:after="1" w:line="220" w:lineRule="atLeast"/>
        <w:jc w:val="right"/>
      </w:pPr>
      <w:r>
        <w:rPr>
          <w:rFonts w:ascii="Calibri" w:hAnsi="Calibri" w:cs="Calibri"/>
        </w:rPr>
        <w:t>судебных приставов -</w:t>
      </w:r>
    </w:p>
    <w:p w:rsidR="00ED4029" w:rsidRDefault="00ED4029">
      <w:pPr>
        <w:spacing w:after="1" w:line="220" w:lineRule="atLeast"/>
        <w:jc w:val="right"/>
      </w:pPr>
      <w:r>
        <w:rPr>
          <w:rFonts w:ascii="Calibri" w:hAnsi="Calibri" w:cs="Calibri"/>
        </w:rPr>
        <w:t>главный судебный пристав</w:t>
      </w:r>
    </w:p>
    <w:p w:rsidR="00ED4029" w:rsidRDefault="00ED4029">
      <w:pPr>
        <w:spacing w:after="1" w:line="220" w:lineRule="atLeast"/>
        <w:jc w:val="right"/>
      </w:pPr>
      <w:r>
        <w:rPr>
          <w:rFonts w:ascii="Calibri" w:hAnsi="Calibri" w:cs="Calibri"/>
        </w:rPr>
        <w:t>Российской Федерации</w:t>
      </w:r>
    </w:p>
    <w:p w:rsidR="00ED4029" w:rsidRDefault="00ED4029">
      <w:pPr>
        <w:spacing w:after="1" w:line="220" w:lineRule="atLeast"/>
        <w:jc w:val="right"/>
      </w:pPr>
      <w:r>
        <w:rPr>
          <w:rFonts w:ascii="Calibri" w:hAnsi="Calibri" w:cs="Calibri"/>
        </w:rPr>
        <w:t>Д.В.АРИСТОВ</w:t>
      </w:r>
    </w:p>
    <w:p w:rsidR="00ED4029" w:rsidRDefault="00ED4029">
      <w:pPr>
        <w:spacing w:after="1" w:line="220" w:lineRule="atLeast"/>
        <w:jc w:val="both"/>
      </w:pPr>
    </w:p>
    <w:p w:rsidR="00ED4029" w:rsidRDefault="00ED4029">
      <w:pPr>
        <w:spacing w:after="1" w:line="220" w:lineRule="atLeast"/>
        <w:jc w:val="both"/>
      </w:pPr>
    </w:p>
    <w:p w:rsidR="00ED4029" w:rsidRDefault="00ED4029">
      <w:pPr>
        <w:spacing w:after="1" w:line="220" w:lineRule="atLeast"/>
        <w:jc w:val="both"/>
      </w:pPr>
    </w:p>
    <w:p w:rsidR="00ED4029" w:rsidRDefault="00ED4029">
      <w:pPr>
        <w:spacing w:after="1" w:line="220" w:lineRule="atLeast"/>
        <w:jc w:val="both"/>
      </w:pPr>
    </w:p>
    <w:p w:rsidR="00ED4029" w:rsidRDefault="00ED4029">
      <w:pPr>
        <w:spacing w:after="1" w:line="220" w:lineRule="atLeast"/>
        <w:jc w:val="both"/>
      </w:pPr>
    </w:p>
    <w:p w:rsidR="00ED4029" w:rsidRDefault="00ED4029">
      <w:pPr>
        <w:spacing w:after="1" w:line="220" w:lineRule="atLeast"/>
        <w:jc w:val="right"/>
        <w:outlineLvl w:val="0"/>
      </w:pPr>
      <w:r>
        <w:rPr>
          <w:rFonts w:ascii="Calibri" w:hAnsi="Calibri" w:cs="Calibri"/>
        </w:rPr>
        <w:t>Приложение</w:t>
      </w:r>
    </w:p>
    <w:p w:rsidR="00ED4029" w:rsidRDefault="00ED4029">
      <w:pPr>
        <w:spacing w:after="1" w:line="220" w:lineRule="atLeast"/>
        <w:jc w:val="both"/>
      </w:pPr>
    </w:p>
    <w:p w:rsidR="00ED4029" w:rsidRDefault="00ED4029">
      <w:pPr>
        <w:spacing w:after="1" w:line="220" w:lineRule="atLeast"/>
        <w:jc w:val="right"/>
      </w:pPr>
      <w:r>
        <w:rPr>
          <w:rFonts w:ascii="Calibri" w:hAnsi="Calibri" w:cs="Calibri"/>
        </w:rPr>
        <w:t>Утверждено</w:t>
      </w:r>
    </w:p>
    <w:p w:rsidR="00ED4029" w:rsidRDefault="00ED4029">
      <w:pPr>
        <w:spacing w:after="1" w:line="220" w:lineRule="atLeast"/>
        <w:jc w:val="right"/>
      </w:pPr>
      <w:r>
        <w:rPr>
          <w:rFonts w:ascii="Calibri" w:hAnsi="Calibri" w:cs="Calibri"/>
        </w:rPr>
        <w:t>приказом ФССП России</w:t>
      </w:r>
    </w:p>
    <w:p w:rsidR="00ED4029" w:rsidRDefault="00ED4029">
      <w:pPr>
        <w:spacing w:after="1" w:line="220" w:lineRule="atLeast"/>
        <w:jc w:val="right"/>
      </w:pPr>
      <w:r>
        <w:rPr>
          <w:rFonts w:ascii="Calibri" w:hAnsi="Calibri" w:cs="Calibri"/>
        </w:rPr>
        <w:t>от 25 августа 2017 г. N 400</w:t>
      </w:r>
    </w:p>
    <w:p w:rsidR="00ED4029" w:rsidRDefault="00ED4029">
      <w:pPr>
        <w:spacing w:after="1" w:line="220" w:lineRule="atLeast"/>
        <w:jc w:val="both"/>
      </w:pPr>
    </w:p>
    <w:p w:rsidR="00ED4029" w:rsidRDefault="00ED4029">
      <w:pPr>
        <w:spacing w:after="1" w:line="220" w:lineRule="atLeast"/>
        <w:jc w:val="center"/>
      </w:pPr>
      <w:bookmarkStart w:id="0" w:name="P34"/>
      <w:bookmarkEnd w:id="0"/>
      <w:r>
        <w:rPr>
          <w:rFonts w:ascii="Calibri" w:hAnsi="Calibri" w:cs="Calibri"/>
          <w:b/>
        </w:rPr>
        <w:t>ПОЛОЖЕНИЕ</w:t>
      </w:r>
    </w:p>
    <w:p w:rsidR="00ED4029" w:rsidRDefault="00ED4029">
      <w:pPr>
        <w:spacing w:after="1" w:line="220" w:lineRule="atLeast"/>
        <w:jc w:val="center"/>
      </w:pPr>
      <w:r>
        <w:rPr>
          <w:rFonts w:ascii="Calibri" w:hAnsi="Calibri" w:cs="Calibri"/>
          <w:b/>
        </w:rPr>
        <w:t>О КОНКУРСЕ НАУЧНЫХ РАБОТ, ПОСВЯЩЕННЫХ ИСТОРИИ ОБРАЗОВАНИЯ,</w:t>
      </w:r>
    </w:p>
    <w:p w:rsidR="00ED4029" w:rsidRDefault="00ED4029">
      <w:pPr>
        <w:spacing w:after="1" w:line="220" w:lineRule="atLeast"/>
        <w:jc w:val="center"/>
      </w:pPr>
      <w:r>
        <w:rPr>
          <w:rFonts w:ascii="Calibri" w:hAnsi="Calibri" w:cs="Calibri"/>
          <w:b/>
        </w:rPr>
        <w:t xml:space="preserve">РАЗВИТИЯ И СОВРЕМЕННОЙ ДЕЯТЕЛЬНОСТИ ИНСТИТУТА </w:t>
      </w:r>
      <w:proofErr w:type="gramStart"/>
      <w:r>
        <w:rPr>
          <w:rFonts w:ascii="Calibri" w:hAnsi="Calibri" w:cs="Calibri"/>
          <w:b/>
        </w:rPr>
        <w:t>СУДЕБНЫХ</w:t>
      </w:r>
      <w:proofErr w:type="gramEnd"/>
    </w:p>
    <w:p w:rsidR="00ED4029" w:rsidRDefault="00ED4029">
      <w:pPr>
        <w:spacing w:after="1" w:line="220" w:lineRule="atLeast"/>
        <w:jc w:val="center"/>
      </w:pPr>
      <w:r>
        <w:rPr>
          <w:rFonts w:ascii="Calibri" w:hAnsi="Calibri" w:cs="Calibri"/>
          <w:b/>
        </w:rPr>
        <w:t>ПРИСТАВОВ В РОССИИ И ЗАРУБЕЖНЫХ СТРАНАХ</w:t>
      </w:r>
    </w:p>
    <w:p w:rsidR="00ED4029" w:rsidRDefault="00ED4029">
      <w:pPr>
        <w:spacing w:after="1" w:line="220" w:lineRule="atLeast"/>
        <w:jc w:val="both"/>
      </w:pPr>
    </w:p>
    <w:p w:rsidR="00ED4029" w:rsidRDefault="00ED4029">
      <w:pPr>
        <w:spacing w:after="1" w:line="220" w:lineRule="atLeast"/>
        <w:jc w:val="center"/>
        <w:outlineLvl w:val="1"/>
      </w:pPr>
      <w:r>
        <w:rPr>
          <w:rFonts w:ascii="Calibri" w:hAnsi="Calibri" w:cs="Calibri"/>
        </w:rPr>
        <w:lastRenderedPageBreak/>
        <w:t>I. Общие положения</w:t>
      </w:r>
    </w:p>
    <w:p w:rsidR="00ED4029" w:rsidRDefault="00ED4029">
      <w:pPr>
        <w:spacing w:after="1" w:line="220" w:lineRule="atLeast"/>
        <w:jc w:val="both"/>
      </w:pPr>
    </w:p>
    <w:p w:rsidR="00ED4029" w:rsidRDefault="00ED4029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1.1. Настоящее Положение определяет порядок организации и проведения конкурса научных работ, посвященных истории образования, развития и современной деятельности института судебных приставов в России и зарубежных странах.</w:t>
      </w:r>
    </w:p>
    <w:p w:rsidR="00ED4029" w:rsidRDefault="00ED402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1.2. </w:t>
      </w:r>
      <w:proofErr w:type="gramStart"/>
      <w:r>
        <w:rPr>
          <w:rFonts w:ascii="Calibri" w:hAnsi="Calibri" w:cs="Calibri"/>
        </w:rPr>
        <w:t>Организаторами конкурса являются Федеральная служба судебных приставов и Всероссийский государственный университет юстиции (РПА Минюста России) (далее - ВГУЮ (РПА Минюста России).</w:t>
      </w:r>
      <w:proofErr w:type="gramEnd"/>
    </w:p>
    <w:p w:rsidR="00ED4029" w:rsidRDefault="00ED402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1.3. Цели и задачи конкурса:</w:t>
      </w:r>
    </w:p>
    <w:p w:rsidR="00ED4029" w:rsidRDefault="00ED402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раскрытие творческих способностей и воспитание молодежи, сохранение и восполнение на этой основе интеллектуального потенциала;</w:t>
      </w:r>
    </w:p>
    <w:p w:rsidR="00ED4029" w:rsidRDefault="00ED402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развитие научного потенциала конкурсантов в области юриспруденции и активное вовлечение их в нормотворческую деятельность по решению юридических проблем в области принудительного исполнения судебных решений в России;</w:t>
      </w:r>
    </w:p>
    <w:p w:rsidR="00ED4029" w:rsidRDefault="00ED402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изучение передового опыта ведущих образовательных учреждений высшего образования по стимулированию молодежной активности в области правовых наук;</w:t>
      </w:r>
    </w:p>
    <w:p w:rsidR="00ED4029" w:rsidRDefault="00ED402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совершенствование организации научно-исследовательской работы конкурсантов;</w:t>
      </w:r>
    </w:p>
    <w:p w:rsidR="00ED4029" w:rsidRDefault="00ED402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поддержка и развитие интереса студенческой молодежи к проблемам принудительного исполнения судебных решений в России и зарубежных странах;</w:t>
      </w:r>
    </w:p>
    <w:p w:rsidR="00ED4029" w:rsidRDefault="00ED402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повышение привлекательности правовых наук в молодежной среде;</w:t>
      </w:r>
    </w:p>
    <w:p w:rsidR="00ED4029" w:rsidRDefault="00ED402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дальнейшая интеграция науки и образования.</w:t>
      </w:r>
    </w:p>
    <w:p w:rsidR="00ED4029" w:rsidRDefault="00ED402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1.4. К участию в конкурсе приглашаются:</w:t>
      </w:r>
    </w:p>
    <w:p w:rsidR="00ED4029" w:rsidRDefault="00ED402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студенты, аспиранты, адъюнкты образовательных учреждений высшего образования;</w:t>
      </w:r>
    </w:p>
    <w:p w:rsidR="00ED4029" w:rsidRDefault="00ED402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учителя права;</w:t>
      </w:r>
    </w:p>
    <w:p w:rsidR="00ED4029" w:rsidRDefault="00ED402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студенты и аспиранты образовательных учреждений высшего образования иностранных государств.</w:t>
      </w:r>
    </w:p>
    <w:p w:rsidR="00ED4029" w:rsidRDefault="00ED402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1.5. Конкурс объявляется ежегодно отдельным распорядительным актом ФССП России и проводится в номинациях.</w:t>
      </w:r>
    </w:p>
    <w:p w:rsidR="00ED4029" w:rsidRDefault="00ED402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1.6. Номинации конкурса и перечень тем в номинациях определяются ежегодно, утверждаются отдельным распорядительным актом ФССП России и размещаются на официальном сайте ФССП России вместе с объявлением о конкурсе.</w:t>
      </w:r>
    </w:p>
    <w:p w:rsidR="00ED4029" w:rsidRDefault="00ED402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1.7. Конкурсные комиссии рассматривают научные работы конкурсантов на иные темы, соответствующие теме и номинациям конкурса.</w:t>
      </w:r>
    </w:p>
    <w:p w:rsidR="00ED4029" w:rsidRDefault="00ED402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1.8. По итогам конкурса лучшие научные работы рекомендуются к публикации в периодических изданиях ФССП России, ВГУЮ (РПА Минюста России) и в сборнике лучших научных работ конкурса, в периодических юридических изданиях, а также в изданиях образовательных организаций высшего образования России и зарубежных стран.</w:t>
      </w:r>
    </w:p>
    <w:p w:rsidR="00ED4029" w:rsidRPr="009D4556" w:rsidRDefault="00ED4029">
      <w:pPr>
        <w:spacing w:before="220" w:after="1" w:line="220" w:lineRule="atLeast"/>
        <w:ind w:firstLine="540"/>
        <w:jc w:val="both"/>
      </w:pPr>
      <w:r w:rsidRPr="009D4556">
        <w:rPr>
          <w:rFonts w:ascii="Calibri" w:hAnsi="Calibri" w:cs="Calibri"/>
        </w:rPr>
        <w:t>1.9. Конкурс проводится в два этапа с сентября текущего года по апрель следующего года.</w:t>
      </w:r>
    </w:p>
    <w:p w:rsidR="00ED4029" w:rsidRPr="009D4556" w:rsidRDefault="00ED4029">
      <w:pPr>
        <w:spacing w:after="1" w:line="220" w:lineRule="atLeast"/>
        <w:jc w:val="both"/>
      </w:pPr>
    </w:p>
    <w:p w:rsidR="00ED4029" w:rsidRPr="009D4556" w:rsidRDefault="00ED4029">
      <w:pPr>
        <w:spacing w:after="1" w:line="220" w:lineRule="atLeast"/>
        <w:jc w:val="center"/>
        <w:outlineLvl w:val="1"/>
      </w:pPr>
      <w:r w:rsidRPr="009D4556">
        <w:rPr>
          <w:rFonts w:ascii="Calibri" w:hAnsi="Calibri" w:cs="Calibri"/>
        </w:rPr>
        <w:lastRenderedPageBreak/>
        <w:t>II. Порядок и сроки приема научных работ</w:t>
      </w:r>
    </w:p>
    <w:p w:rsidR="00ED4029" w:rsidRPr="009D4556" w:rsidRDefault="00ED4029">
      <w:pPr>
        <w:spacing w:after="1" w:line="220" w:lineRule="atLeast"/>
        <w:jc w:val="both"/>
      </w:pPr>
    </w:p>
    <w:p w:rsidR="00ED4029" w:rsidRPr="009D4556" w:rsidRDefault="00ED4029">
      <w:pPr>
        <w:spacing w:after="1" w:line="220" w:lineRule="atLeast"/>
        <w:ind w:firstLine="540"/>
        <w:jc w:val="both"/>
      </w:pPr>
      <w:r w:rsidRPr="009D4556">
        <w:rPr>
          <w:rFonts w:ascii="Calibri" w:hAnsi="Calibri" w:cs="Calibri"/>
        </w:rPr>
        <w:t>2.1. Для участия в конкурсе научные работы направляются на рассмотрение конкурсной комиссией территориального органа ФССП России по месту нахождения образовательной организации.</w:t>
      </w:r>
    </w:p>
    <w:p w:rsidR="00ED4029" w:rsidRPr="009D4556" w:rsidRDefault="00ED4029">
      <w:pPr>
        <w:spacing w:before="220" w:after="1" w:line="220" w:lineRule="atLeast"/>
        <w:ind w:firstLine="540"/>
        <w:jc w:val="both"/>
      </w:pPr>
      <w:r w:rsidRPr="009D4556">
        <w:rPr>
          <w:rFonts w:ascii="Calibri" w:hAnsi="Calibri" w:cs="Calibri"/>
        </w:rPr>
        <w:t>2.2. Научные работы конкурсантов иностранных государств направляются на рассмотрение конкурсной комиссией Федеральной службы судебных приставов.</w:t>
      </w:r>
    </w:p>
    <w:p w:rsidR="00ED4029" w:rsidRPr="009D4556" w:rsidRDefault="00ED4029">
      <w:pPr>
        <w:spacing w:before="220" w:after="1" w:line="220" w:lineRule="atLeast"/>
        <w:ind w:firstLine="540"/>
        <w:jc w:val="both"/>
        <w:rPr>
          <w:color w:val="FF0000"/>
        </w:rPr>
      </w:pPr>
      <w:r w:rsidRPr="009D4556">
        <w:rPr>
          <w:rFonts w:ascii="Calibri" w:hAnsi="Calibri" w:cs="Calibri"/>
          <w:color w:val="FF0000"/>
        </w:rPr>
        <w:t>2.3. Прием научных работ осуществляется в период с 01 по 20 декабря текущего года.</w:t>
      </w:r>
    </w:p>
    <w:p w:rsidR="00ED4029" w:rsidRPr="009D4556" w:rsidRDefault="00ED4029">
      <w:pPr>
        <w:spacing w:before="220" w:after="1" w:line="220" w:lineRule="atLeast"/>
        <w:ind w:firstLine="540"/>
        <w:jc w:val="both"/>
        <w:rPr>
          <w:color w:val="FF0000"/>
        </w:rPr>
      </w:pPr>
      <w:r w:rsidRPr="009D4556">
        <w:rPr>
          <w:rFonts w:ascii="Calibri" w:hAnsi="Calibri" w:cs="Calibri"/>
          <w:color w:val="FF0000"/>
        </w:rPr>
        <w:t>В случае, когда день окончания срока приема научных работ является выходным днем, срок представления переносится на последний день, предшествующий выходному дню.</w:t>
      </w:r>
    </w:p>
    <w:p w:rsidR="00ED4029" w:rsidRPr="009D4556" w:rsidRDefault="00ED4029">
      <w:pPr>
        <w:spacing w:after="1" w:line="220" w:lineRule="atLeast"/>
        <w:jc w:val="both"/>
      </w:pPr>
    </w:p>
    <w:p w:rsidR="00ED4029" w:rsidRPr="009D4556" w:rsidRDefault="00ED4029">
      <w:pPr>
        <w:spacing w:after="1" w:line="220" w:lineRule="atLeast"/>
        <w:jc w:val="center"/>
        <w:outlineLvl w:val="1"/>
      </w:pPr>
      <w:r w:rsidRPr="009D4556">
        <w:rPr>
          <w:rFonts w:ascii="Calibri" w:hAnsi="Calibri" w:cs="Calibri"/>
        </w:rPr>
        <w:t>III. Порядок формирования и работы конкурсных комиссий</w:t>
      </w:r>
    </w:p>
    <w:p w:rsidR="00ED4029" w:rsidRPr="009D4556" w:rsidRDefault="00ED4029">
      <w:pPr>
        <w:spacing w:after="1" w:line="220" w:lineRule="atLeast"/>
        <w:jc w:val="both"/>
      </w:pPr>
    </w:p>
    <w:p w:rsidR="00ED4029" w:rsidRPr="009D4556" w:rsidRDefault="00ED4029">
      <w:pPr>
        <w:spacing w:after="1" w:line="220" w:lineRule="atLeast"/>
        <w:ind w:firstLine="540"/>
        <w:jc w:val="both"/>
      </w:pPr>
      <w:r w:rsidRPr="009D4556">
        <w:rPr>
          <w:rFonts w:ascii="Calibri" w:hAnsi="Calibri" w:cs="Calibri"/>
        </w:rPr>
        <w:t>3.1. Для проведения первого этапа конкурса в территориальных органах ФССП России формируются конкурсные комиссии, состав которых утверждается отдельным распорядительным актом территориального органа ФССП России.</w:t>
      </w:r>
    </w:p>
    <w:p w:rsidR="00ED4029" w:rsidRPr="009D4556" w:rsidRDefault="00ED4029">
      <w:pPr>
        <w:spacing w:before="220" w:after="1" w:line="220" w:lineRule="atLeast"/>
        <w:ind w:firstLine="540"/>
        <w:jc w:val="both"/>
      </w:pPr>
      <w:r w:rsidRPr="009D4556">
        <w:rPr>
          <w:rFonts w:ascii="Calibri" w:hAnsi="Calibri" w:cs="Calibri"/>
        </w:rPr>
        <w:t>3.2. В состав конкурсных комиссий территориальных органов ФССП России могут входить работники территориальных органов, представители образовательных организаций высшего образования, юридических изданий и общественные деятели иных организаций в количестве 5 - 9 человек.</w:t>
      </w:r>
    </w:p>
    <w:p w:rsidR="00ED4029" w:rsidRPr="009D4556" w:rsidRDefault="00ED4029">
      <w:pPr>
        <w:spacing w:before="220" w:after="1" w:line="220" w:lineRule="atLeast"/>
        <w:ind w:firstLine="540"/>
        <w:jc w:val="both"/>
      </w:pPr>
      <w:r w:rsidRPr="009D4556">
        <w:rPr>
          <w:rFonts w:ascii="Calibri" w:hAnsi="Calibri" w:cs="Calibri"/>
        </w:rPr>
        <w:t>3.3. Конкурсная комиссия территориального органа ФССП России рассматривает представленные научные работы в течение 7 рабочих дней со дня окончания приема научных работ и принимает решение о выдвижении не более трех лучших работ по каждой номинации для участия во втором этапе конкурса.</w:t>
      </w:r>
    </w:p>
    <w:p w:rsidR="00ED4029" w:rsidRPr="009D4556" w:rsidRDefault="00ED4029">
      <w:pPr>
        <w:spacing w:before="220" w:after="1" w:line="220" w:lineRule="atLeast"/>
        <w:ind w:firstLine="540"/>
        <w:jc w:val="both"/>
      </w:pPr>
      <w:r w:rsidRPr="009D4556">
        <w:rPr>
          <w:rFonts w:ascii="Calibri" w:hAnsi="Calibri" w:cs="Calibri"/>
        </w:rPr>
        <w:t xml:space="preserve">Конкурсная комиссия принимает решение открытым голосованием простым большинством голосов при наличии на данном заседании не менее </w:t>
      </w:r>
      <w:r w:rsidRPr="009D4556">
        <w:rPr>
          <w:rFonts w:ascii="Calibri" w:hAnsi="Calibri" w:cs="Calibri"/>
          <w:vertAlign w:val="superscript"/>
        </w:rPr>
        <w:t>2</w:t>
      </w:r>
      <w:r w:rsidRPr="009D4556">
        <w:rPr>
          <w:rFonts w:ascii="Calibri" w:hAnsi="Calibri" w:cs="Calibri"/>
        </w:rPr>
        <w:t>/</w:t>
      </w:r>
      <w:r w:rsidRPr="009D4556">
        <w:rPr>
          <w:rFonts w:ascii="Calibri" w:hAnsi="Calibri" w:cs="Calibri"/>
          <w:vertAlign w:val="subscript"/>
        </w:rPr>
        <w:t>3</w:t>
      </w:r>
      <w:r w:rsidRPr="009D4556">
        <w:rPr>
          <w:rFonts w:ascii="Calibri" w:hAnsi="Calibri" w:cs="Calibri"/>
        </w:rPr>
        <w:t xml:space="preserve"> состава комиссии. При равном количестве голосов голос председателя (заместителя председателя комиссии) является решающим. Решение конкурсной комиссии оформляется протоколом.</w:t>
      </w:r>
    </w:p>
    <w:p w:rsidR="00ED4029" w:rsidRPr="009D4556" w:rsidRDefault="00ED4029">
      <w:pPr>
        <w:spacing w:before="220" w:after="1" w:line="220" w:lineRule="atLeast"/>
        <w:ind w:firstLine="540"/>
        <w:jc w:val="both"/>
      </w:pPr>
      <w:r w:rsidRPr="009D4556">
        <w:rPr>
          <w:rFonts w:ascii="Calibri" w:hAnsi="Calibri" w:cs="Calibri"/>
        </w:rPr>
        <w:t xml:space="preserve">3.4. </w:t>
      </w:r>
      <w:proofErr w:type="gramStart"/>
      <w:r w:rsidRPr="009D4556">
        <w:rPr>
          <w:rFonts w:ascii="Calibri" w:hAnsi="Calibri" w:cs="Calibri"/>
        </w:rPr>
        <w:t>Для участия во втором этапе конкурса лучшие научные работы по итогам первого этапа и копии протоколов итоговых заседаний конкурсных комиссий территориальных органов ФССП России направляются на рассмотрение конкурсной комиссией второго этапа конкурса в период с 15 по 25 января с пометкой "Конкурс научных работ" (107996, г. Москва, ул. Кузнецкий Мост, д. 16/5, стр. 1).</w:t>
      </w:r>
      <w:proofErr w:type="gramEnd"/>
    </w:p>
    <w:p w:rsidR="00ED4029" w:rsidRPr="009D4556" w:rsidRDefault="00ED4029">
      <w:pPr>
        <w:spacing w:before="220" w:after="1" w:line="220" w:lineRule="atLeast"/>
        <w:ind w:firstLine="540"/>
        <w:jc w:val="both"/>
      </w:pPr>
      <w:r w:rsidRPr="009D4556">
        <w:rPr>
          <w:rFonts w:ascii="Calibri" w:hAnsi="Calibri" w:cs="Calibri"/>
        </w:rPr>
        <w:t>3.5. Для проведения второго этапа конкурса формируется конкурсная комиссия, состав которой утверждается отдельным распорядительным актом ФССП России.</w:t>
      </w:r>
    </w:p>
    <w:p w:rsidR="00ED4029" w:rsidRPr="009D4556" w:rsidRDefault="00ED4029">
      <w:pPr>
        <w:spacing w:before="220" w:after="1" w:line="220" w:lineRule="atLeast"/>
        <w:ind w:firstLine="540"/>
        <w:jc w:val="both"/>
      </w:pPr>
      <w:r w:rsidRPr="009D4556">
        <w:rPr>
          <w:rFonts w:ascii="Calibri" w:hAnsi="Calibri" w:cs="Calibri"/>
        </w:rPr>
        <w:t>3.6. В состав конкурсной комиссии второго этапа конкурса могут входить работники структурных подразделений центрального аппарата ФССП России, представители профессорско-преподавательского состава ВГУЮ (РПА Минюста России) и других юридических образовательных организаций, а также представители юридических изданий и общественные деятели иных организаций в количестве 15 - 25 человек.</w:t>
      </w:r>
    </w:p>
    <w:p w:rsidR="00ED4029" w:rsidRPr="009D4556" w:rsidRDefault="00ED4029">
      <w:pPr>
        <w:spacing w:before="220" w:after="1" w:line="220" w:lineRule="atLeast"/>
        <w:ind w:firstLine="540"/>
        <w:jc w:val="both"/>
      </w:pPr>
      <w:r w:rsidRPr="009D4556">
        <w:rPr>
          <w:rFonts w:ascii="Calibri" w:hAnsi="Calibri" w:cs="Calibri"/>
        </w:rPr>
        <w:t>3.7. Конкурсная комиссия второго этапа принимает научные работы до 31 января, рассматривает представленные научные работы и определяет лучшие из них в течение 20 рабочих дней со дня окончания приема научных работ. Авторы лучших работ, занявшие I, II, III место в каждой номинации, объявляются победителями конкурса.</w:t>
      </w:r>
    </w:p>
    <w:p w:rsidR="00ED4029" w:rsidRPr="009D4556" w:rsidRDefault="00ED4029">
      <w:pPr>
        <w:spacing w:before="220" w:after="1" w:line="220" w:lineRule="atLeast"/>
        <w:ind w:firstLine="540"/>
        <w:jc w:val="both"/>
      </w:pPr>
      <w:r w:rsidRPr="009D4556">
        <w:rPr>
          <w:rFonts w:ascii="Calibri" w:hAnsi="Calibri" w:cs="Calibri"/>
        </w:rPr>
        <w:lastRenderedPageBreak/>
        <w:t>3.8. При рассмотрении научных работ и определении лучших из них конкурсные комиссии руководствуются следующими критериями:</w:t>
      </w:r>
    </w:p>
    <w:p w:rsidR="00ED4029" w:rsidRDefault="00ED4029">
      <w:pPr>
        <w:spacing w:before="220" w:after="1" w:line="220" w:lineRule="atLeast"/>
        <w:ind w:firstLine="540"/>
        <w:jc w:val="both"/>
      </w:pPr>
      <w:r w:rsidRPr="009D4556">
        <w:rPr>
          <w:rFonts w:ascii="Calibri" w:hAnsi="Calibri" w:cs="Calibri"/>
        </w:rPr>
        <w:t>соответствие содержания работы номинации и теме</w:t>
      </w:r>
      <w:r>
        <w:rPr>
          <w:rFonts w:ascii="Calibri" w:hAnsi="Calibri" w:cs="Calibri"/>
        </w:rPr>
        <w:t xml:space="preserve"> конкурса;</w:t>
      </w:r>
    </w:p>
    <w:p w:rsidR="00ED4029" w:rsidRDefault="00ED402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научная новизна;</w:t>
      </w:r>
    </w:p>
    <w:p w:rsidR="00ED4029" w:rsidRDefault="00ED402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оригинальность авторского подхода к исследованию темы;</w:t>
      </w:r>
    </w:p>
    <w:p w:rsidR="00ED4029" w:rsidRDefault="00ED402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практическая значимость работы, в том числе для ФССП России;</w:t>
      </w:r>
    </w:p>
    <w:p w:rsidR="00ED4029" w:rsidRDefault="00ED402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использование исторических и актуальных современных информационных материалов;</w:t>
      </w:r>
    </w:p>
    <w:p w:rsidR="00ED4029" w:rsidRDefault="00ED402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логичность, последовательность, аргументация и грамотность изложения материалов;</w:t>
      </w:r>
    </w:p>
    <w:p w:rsidR="00ED4029" w:rsidRDefault="00ED402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качество оформления работы.</w:t>
      </w:r>
    </w:p>
    <w:p w:rsidR="00ED4029" w:rsidRDefault="00ED402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3.9. Работы проверяются на предмет соответствия требованиям к оформлению, отсутствия синтаксических, грамматических и орфографических ошибок, а также на предмет соблюдения авторских прав (плагиат). В научных работах доля заимствований из других источников не должна превышать 20%.</w:t>
      </w:r>
    </w:p>
    <w:p w:rsidR="00ED4029" w:rsidRDefault="00ED402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3.10. Решение конкурсной комиссии второго этапа конкурса оформляется протоколом.</w:t>
      </w:r>
    </w:p>
    <w:p w:rsidR="00ED4029" w:rsidRDefault="00ED402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3.11. Список победителей конкурса научных работ утверждается отдельным распорядительным актом ФССП России.</w:t>
      </w:r>
    </w:p>
    <w:p w:rsidR="00ED4029" w:rsidRDefault="00ED4029">
      <w:pPr>
        <w:spacing w:after="1" w:line="220" w:lineRule="atLeast"/>
        <w:jc w:val="both"/>
      </w:pPr>
    </w:p>
    <w:p w:rsidR="00ED4029" w:rsidRDefault="00ED4029">
      <w:pPr>
        <w:spacing w:after="1" w:line="220" w:lineRule="atLeast"/>
        <w:jc w:val="center"/>
        <w:outlineLvl w:val="1"/>
      </w:pPr>
      <w:r>
        <w:rPr>
          <w:rFonts w:ascii="Calibri" w:hAnsi="Calibri" w:cs="Calibri"/>
        </w:rPr>
        <w:t>IV. Условия участия в конкурсе</w:t>
      </w:r>
    </w:p>
    <w:p w:rsidR="00ED4029" w:rsidRDefault="00ED4029">
      <w:pPr>
        <w:spacing w:after="1" w:line="220" w:lineRule="atLeast"/>
        <w:jc w:val="both"/>
      </w:pPr>
    </w:p>
    <w:p w:rsidR="00ED4029" w:rsidRDefault="00ED4029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4.1. Участник представляет на конкурс не более одной научной работы, выполненной на русском языке. Студенты и аспиранты образовательных организаций высшего образования иностранных госуда</w:t>
      </w:r>
      <w:proofErr w:type="gramStart"/>
      <w:r>
        <w:rPr>
          <w:rFonts w:ascii="Calibri" w:hAnsi="Calibri" w:cs="Calibri"/>
        </w:rPr>
        <w:t>рств пр</w:t>
      </w:r>
      <w:proofErr w:type="gramEnd"/>
      <w:r>
        <w:rPr>
          <w:rFonts w:ascii="Calibri" w:hAnsi="Calibri" w:cs="Calibri"/>
        </w:rPr>
        <w:t>едставляют на конкурс работы, выполненные на русском или английском языке.</w:t>
      </w:r>
    </w:p>
    <w:p w:rsidR="00ED4029" w:rsidRDefault="00ED402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4.2. Научная работа выполняется индивидуально. Работы, написанные в соавторстве, конкурсной комиссией не рассматриваются.</w:t>
      </w:r>
    </w:p>
    <w:p w:rsidR="00ED4029" w:rsidRDefault="00ED402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4.3. Научная работа представляется на бумажном и электронном носителях.</w:t>
      </w:r>
    </w:p>
    <w:p w:rsidR="00ED4029" w:rsidRDefault="00ED402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4.4. Дополнительно к научной работе прилагаются:</w:t>
      </w:r>
    </w:p>
    <w:p w:rsidR="00ED4029" w:rsidRDefault="00BE4B2E">
      <w:pPr>
        <w:spacing w:before="220" w:after="1" w:line="220" w:lineRule="atLeast"/>
        <w:ind w:firstLine="540"/>
        <w:jc w:val="both"/>
      </w:pPr>
      <w:hyperlink w:anchor="P142" w:history="1">
        <w:r w:rsidR="00ED4029">
          <w:rPr>
            <w:rFonts w:ascii="Calibri" w:hAnsi="Calibri" w:cs="Calibri"/>
            <w:color w:val="0000FF"/>
          </w:rPr>
          <w:t>анкета</w:t>
        </w:r>
      </w:hyperlink>
      <w:r w:rsidR="00ED4029">
        <w:rPr>
          <w:rFonts w:ascii="Calibri" w:hAnsi="Calibri" w:cs="Calibri"/>
        </w:rPr>
        <w:t xml:space="preserve"> конкурсанта (согласно приложению N 1);</w:t>
      </w:r>
    </w:p>
    <w:p w:rsidR="00ED4029" w:rsidRDefault="00ED402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рецензия научного руководителя и заключение кафедры учебного заведения (учителя права не представляют);</w:t>
      </w:r>
    </w:p>
    <w:p w:rsidR="00ED4029" w:rsidRDefault="00ED402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электронная версия научной работы на CD/DVD диске в конверте с реквизитами участника конкурса.</w:t>
      </w:r>
    </w:p>
    <w:p w:rsidR="00ED4029" w:rsidRDefault="00ED402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4.5. Работы, не соответствующие требованиям настоящего Положения и поступившие после установленного срока, конкурсными комиссиями не рассматриваются.</w:t>
      </w:r>
    </w:p>
    <w:p w:rsidR="00ED4029" w:rsidRDefault="00ED402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4.6. Направленные на конкурс работы не возвращаются, рецензии авторам не выдаются.</w:t>
      </w:r>
    </w:p>
    <w:p w:rsidR="00ED4029" w:rsidRDefault="00ED402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4.7. Направляя научную работу на участие в конкурсе, участник гарантирует, что он:</w:t>
      </w:r>
    </w:p>
    <w:p w:rsidR="00ED4029" w:rsidRDefault="00ED4029">
      <w:pPr>
        <w:spacing w:before="220" w:after="1" w:line="220" w:lineRule="atLeast"/>
        <w:ind w:firstLine="540"/>
        <w:jc w:val="both"/>
      </w:pPr>
      <w:proofErr w:type="gramStart"/>
      <w:r>
        <w:rPr>
          <w:rFonts w:ascii="Calibri" w:hAnsi="Calibri" w:cs="Calibri"/>
        </w:rPr>
        <w:t>согласен</w:t>
      </w:r>
      <w:proofErr w:type="gramEnd"/>
      <w:r>
        <w:rPr>
          <w:rFonts w:ascii="Calibri" w:hAnsi="Calibri" w:cs="Calibri"/>
        </w:rPr>
        <w:t xml:space="preserve"> с условиями конкурса;</w:t>
      </w:r>
    </w:p>
    <w:p w:rsidR="00ED4029" w:rsidRDefault="00ED402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lastRenderedPageBreak/>
        <w:t>не нарушает авторские права на интеллектуальную собственность третьих лиц;</w:t>
      </w:r>
    </w:p>
    <w:p w:rsidR="00ED4029" w:rsidRDefault="00ED402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не претендует на конфиденциальность представленных в работе материалов и передает право на их некоммерческое использование организаторами конкурса.</w:t>
      </w:r>
    </w:p>
    <w:p w:rsidR="00ED4029" w:rsidRDefault="00ED4029">
      <w:pPr>
        <w:spacing w:after="1" w:line="220" w:lineRule="atLeast"/>
        <w:jc w:val="both"/>
      </w:pPr>
    </w:p>
    <w:p w:rsidR="00ED4029" w:rsidRDefault="00ED4029">
      <w:pPr>
        <w:spacing w:after="1" w:line="220" w:lineRule="atLeast"/>
        <w:jc w:val="center"/>
        <w:outlineLvl w:val="1"/>
      </w:pPr>
      <w:r>
        <w:rPr>
          <w:rFonts w:ascii="Calibri" w:hAnsi="Calibri" w:cs="Calibri"/>
        </w:rPr>
        <w:t>V. Требования к оформлению научных работ</w:t>
      </w:r>
    </w:p>
    <w:p w:rsidR="00ED4029" w:rsidRDefault="00ED4029">
      <w:pPr>
        <w:spacing w:after="1" w:line="220" w:lineRule="atLeast"/>
        <w:jc w:val="both"/>
      </w:pPr>
    </w:p>
    <w:p w:rsidR="00ED4029" w:rsidRDefault="00ED4029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5.1. Конкурсная научная работа представляется в отпечатанном и сброшюрованном виде на бумаге формата А</w:t>
      </w:r>
      <w:proofErr w:type="gramStart"/>
      <w:r>
        <w:rPr>
          <w:rFonts w:ascii="Calibri" w:hAnsi="Calibri" w:cs="Calibri"/>
        </w:rPr>
        <w:t>4</w:t>
      </w:r>
      <w:proofErr w:type="gramEnd"/>
      <w:r>
        <w:rPr>
          <w:rFonts w:ascii="Calibri" w:hAnsi="Calibri" w:cs="Calibri"/>
        </w:rPr>
        <w:t xml:space="preserve">, в редакторе </w:t>
      </w:r>
      <w:proofErr w:type="spellStart"/>
      <w:r>
        <w:rPr>
          <w:rFonts w:ascii="Calibri" w:hAnsi="Calibri" w:cs="Calibri"/>
        </w:rPr>
        <w:t>Microsoft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Word</w:t>
      </w:r>
      <w:proofErr w:type="spellEnd"/>
      <w:r>
        <w:rPr>
          <w:rFonts w:ascii="Calibri" w:hAnsi="Calibri" w:cs="Calibri"/>
        </w:rPr>
        <w:t xml:space="preserve"> шрифтом </w:t>
      </w:r>
      <w:proofErr w:type="spellStart"/>
      <w:r>
        <w:rPr>
          <w:rFonts w:ascii="Calibri" w:hAnsi="Calibri" w:cs="Calibri"/>
        </w:rPr>
        <w:t>Times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New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Roman</w:t>
      </w:r>
      <w:proofErr w:type="spellEnd"/>
      <w:r>
        <w:rPr>
          <w:rFonts w:ascii="Calibri" w:hAnsi="Calibri" w:cs="Calibri"/>
        </w:rPr>
        <w:t xml:space="preserve"> 14 с полуторным межстрочным интервалом. Выравнивание текста - по ширине. Абзацный отступ - 1,25 см.</w:t>
      </w:r>
    </w:p>
    <w:p w:rsidR="00ED4029" w:rsidRDefault="00ED402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Поля страницы: верхнее, левое и нижнее - 2 см, правое - 1 см.</w:t>
      </w:r>
    </w:p>
    <w:p w:rsidR="00ED4029" w:rsidRDefault="00ED402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Библиографические ссылки - подстрочные, т.е. вынесенные из текста вниз страницы документа (в сноску), с одинарным межстрочным интервалом. Нумерация ссылок - сквозная.</w:t>
      </w:r>
    </w:p>
    <w:p w:rsidR="00ED4029" w:rsidRDefault="00ED402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Объем работы - не более 30 страниц машинописного текста.</w:t>
      </w:r>
    </w:p>
    <w:p w:rsidR="00ED4029" w:rsidRDefault="00ED402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5.2. Рекомендуемая структура научной работы:</w:t>
      </w:r>
    </w:p>
    <w:p w:rsidR="00ED4029" w:rsidRDefault="00ED402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Титульный </w:t>
      </w:r>
      <w:hyperlink w:anchor="P183" w:history="1">
        <w:r>
          <w:rPr>
            <w:rFonts w:ascii="Calibri" w:hAnsi="Calibri" w:cs="Calibri"/>
            <w:color w:val="0000FF"/>
          </w:rPr>
          <w:t>лист</w:t>
        </w:r>
      </w:hyperlink>
      <w:r>
        <w:rPr>
          <w:rFonts w:ascii="Calibri" w:hAnsi="Calibri" w:cs="Calibri"/>
        </w:rPr>
        <w:t xml:space="preserve"> (согласно приложению N 2).</w:t>
      </w:r>
    </w:p>
    <w:p w:rsidR="00ED4029" w:rsidRDefault="00ED402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Содержание.</w:t>
      </w:r>
    </w:p>
    <w:p w:rsidR="00ED4029" w:rsidRDefault="00ED402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Введение.</w:t>
      </w:r>
    </w:p>
    <w:p w:rsidR="00ED4029" w:rsidRDefault="00ED402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Основные главы (разделы) работы.</w:t>
      </w:r>
    </w:p>
    <w:p w:rsidR="00ED4029" w:rsidRDefault="00ED402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Заключение.</w:t>
      </w:r>
    </w:p>
    <w:p w:rsidR="00ED4029" w:rsidRDefault="00ED402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Приложения (иллюстрации, фотографии, таблицы и т.п.).</w:t>
      </w:r>
    </w:p>
    <w:p w:rsidR="00ED4029" w:rsidRDefault="00ED402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Библиографический список.</w:t>
      </w:r>
    </w:p>
    <w:p w:rsidR="00ED4029" w:rsidRDefault="00ED4029">
      <w:pPr>
        <w:spacing w:after="1" w:line="220" w:lineRule="atLeast"/>
        <w:jc w:val="both"/>
      </w:pPr>
    </w:p>
    <w:p w:rsidR="00ED4029" w:rsidRDefault="00ED4029">
      <w:pPr>
        <w:spacing w:after="1" w:line="220" w:lineRule="atLeast"/>
        <w:jc w:val="center"/>
        <w:outlineLvl w:val="1"/>
      </w:pPr>
      <w:r>
        <w:rPr>
          <w:rFonts w:ascii="Calibri" w:hAnsi="Calibri" w:cs="Calibri"/>
        </w:rPr>
        <w:t>VI. Награждение победителей конкурса</w:t>
      </w:r>
    </w:p>
    <w:p w:rsidR="00ED4029" w:rsidRDefault="00ED4029">
      <w:pPr>
        <w:spacing w:after="1" w:line="220" w:lineRule="atLeast"/>
        <w:jc w:val="both"/>
      </w:pPr>
    </w:p>
    <w:p w:rsidR="00ED4029" w:rsidRDefault="00ED4029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6.1. Победителям конкурса вручаются дипломы I, II и III степени.</w:t>
      </w:r>
    </w:p>
    <w:p w:rsidR="00ED4029" w:rsidRDefault="00ED402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6.2. </w:t>
      </w:r>
      <w:proofErr w:type="gramStart"/>
      <w:r>
        <w:rPr>
          <w:rFonts w:ascii="Calibri" w:hAnsi="Calibri" w:cs="Calibri"/>
        </w:rPr>
        <w:t>Вручение дипломов победителям конкурса, научным руководителям победителей конкурса проводится в центральном аппарате и (или) территориальных органах ФССП России или ином публичном месте в сроки, определенные директором Федеральной службы судебных приставов - главным судебным приставом Российской Федерации и (или) руководителями территориальных органов ФССП России - главными судебными приставами субъектов Российской Федерации.</w:t>
      </w:r>
      <w:proofErr w:type="gramEnd"/>
    </w:p>
    <w:p w:rsidR="00ED4029" w:rsidRDefault="00ED402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6.3. Дипломы победителей конкурса из числа студентов и аспирантов образовательных организаций высшего образования иностранных государств могут быть направлены руководителям органов принудительного исполнения иностранных госуда</w:t>
      </w:r>
      <w:proofErr w:type="gramStart"/>
      <w:r>
        <w:rPr>
          <w:rFonts w:ascii="Calibri" w:hAnsi="Calibri" w:cs="Calibri"/>
        </w:rPr>
        <w:t>рств дл</w:t>
      </w:r>
      <w:proofErr w:type="gramEnd"/>
      <w:r>
        <w:rPr>
          <w:rFonts w:ascii="Calibri" w:hAnsi="Calibri" w:cs="Calibri"/>
        </w:rPr>
        <w:t>я последующего вручения.</w:t>
      </w:r>
    </w:p>
    <w:p w:rsidR="00ED4029" w:rsidRDefault="00ED4029">
      <w:pPr>
        <w:spacing w:after="1" w:line="220" w:lineRule="atLeast"/>
        <w:jc w:val="both"/>
      </w:pPr>
    </w:p>
    <w:p w:rsidR="00ED4029" w:rsidRDefault="00ED4029">
      <w:pPr>
        <w:spacing w:after="1" w:line="220" w:lineRule="atLeast"/>
        <w:jc w:val="center"/>
        <w:outlineLvl w:val="1"/>
      </w:pPr>
      <w:r>
        <w:rPr>
          <w:rFonts w:ascii="Calibri" w:hAnsi="Calibri" w:cs="Calibri"/>
        </w:rPr>
        <w:t>VII. Контакты</w:t>
      </w:r>
    </w:p>
    <w:p w:rsidR="00ED4029" w:rsidRDefault="00ED4029">
      <w:pPr>
        <w:spacing w:after="1" w:line="220" w:lineRule="atLeast"/>
        <w:jc w:val="both"/>
      </w:pPr>
    </w:p>
    <w:p w:rsidR="00ED4029" w:rsidRDefault="00ED4029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7.1. Федеральная служба судебных приставов. Управление государственной службы и кадров. Отдел организации работы учебно-методических центров и повышения квалификации.</w:t>
      </w:r>
    </w:p>
    <w:p w:rsidR="00ED4029" w:rsidRDefault="00ED402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Почтовый адрес: 107996, г. Москва, ул. Кузнецкий Мост, д. 16/5, стр. 1.</w:t>
      </w:r>
    </w:p>
    <w:p w:rsidR="00ED4029" w:rsidRDefault="00ED402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lastRenderedPageBreak/>
        <w:t xml:space="preserve">Адрес электронной почты: </w:t>
      </w:r>
      <w:proofErr w:type="spellStart"/>
      <w:r>
        <w:rPr>
          <w:rFonts w:ascii="Calibri" w:hAnsi="Calibri" w:cs="Calibri"/>
        </w:rPr>
        <w:t>prof@fssprus.ru</w:t>
      </w:r>
      <w:proofErr w:type="spellEnd"/>
      <w:r>
        <w:rPr>
          <w:rFonts w:ascii="Calibri" w:hAnsi="Calibri" w:cs="Calibri"/>
        </w:rPr>
        <w:t>.</w:t>
      </w:r>
    </w:p>
    <w:p w:rsidR="00ED4029" w:rsidRDefault="00ED402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Телефоны: (495)620-65-86, (495)620-65-76.</w:t>
      </w:r>
    </w:p>
    <w:p w:rsidR="00ED4029" w:rsidRDefault="00ED402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7.2. Всероссийский государственный университет юстиции (РПА Минюста России). Кафедра гражданского процесса и организации службы судебных приставов.</w:t>
      </w:r>
    </w:p>
    <w:p w:rsidR="00ED4029" w:rsidRDefault="00ED4029">
      <w:pPr>
        <w:spacing w:before="220" w:after="1" w:line="220" w:lineRule="atLeast"/>
        <w:ind w:firstLine="540"/>
        <w:jc w:val="both"/>
      </w:pPr>
      <w:proofErr w:type="gramStart"/>
      <w:r>
        <w:rPr>
          <w:rFonts w:ascii="Calibri" w:hAnsi="Calibri" w:cs="Calibri"/>
        </w:rPr>
        <w:t>Почтовый адрес: 117638, г. Москва, ул. Азовская, д. 2, корп. 1.</w:t>
      </w:r>
      <w:proofErr w:type="gramEnd"/>
    </w:p>
    <w:p w:rsidR="00ED4029" w:rsidRDefault="00ED402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Адрес электронной почты: </w:t>
      </w:r>
      <w:proofErr w:type="spellStart"/>
      <w:r>
        <w:rPr>
          <w:rFonts w:ascii="Calibri" w:hAnsi="Calibri" w:cs="Calibri"/>
        </w:rPr>
        <w:t>kafpristav@mail.ru</w:t>
      </w:r>
      <w:proofErr w:type="spellEnd"/>
      <w:r>
        <w:rPr>
          <w:rFonts w:ascii="Calibri" w:hAnsi="Calibri" w:cs="Calibri"/>
        </w:rPr>
        <w:t>.</w:t>
      </w:r>
    </w:p>
    <w:p w:rsidR="00ED4029" w:rsidRDefault="00ED402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Телефон: (499)963-01-01, </w:t>
      </w:r>
      <w:proofErr w:type="spellStart"/>
      <w:r>
        <w:rPr>
          <w:rFonts w:ascii="Calibri" w:hAnsi="Calibri" w:cs="Calibri"/>
        </w:rPr>
        <w:t>доб</w:t>
      </w:r>
      <w:proofErr w:type="spellEnd"/>
      <w:r>
        <w:rPr>
          <w:rFonts w:ascii="Calibri" w:hAnsi="Calibri" w:cs="Calibri"/>
        </w:rPr>
        <w:t>. 2031.</w:t>
      </w:r>
    </w:p>
    <w:p w:rsidR="00ED4029" w:rsidRDefault="00ED4029">
      <w:pPr>
        <w:spacing w:after="1" w:line="220" w:lineRule="atLeast"/>
        <w:jc w:val="both"/>
      </w:pPr>
    </w:p>
    <w:p w:rsidR="00ED4029" w:rsidRDefault="00ED4029">
      <w:pPr>
        <w:spacing w:after="1" w:line="220" w:lineRule="atLeast"/>
        <w:jc w:val="both"/>
      </w:pPr>
    </w:p>
    <w:p w:rsidR="00ED4029" w:rsidRDefault="00ED4029">
      <w:pPr>
        <w:spacing w:after="1" w:line="220" w:lineRule="atLeast"/>
        <w:jc w:val="both"/>
      </w:pPr>
    </w:p>
    <w:p w:rsidR="00ED4029" w:rsidRDefault="00ED4029">
      <w:pPr>
        <w:spacing w:after="1" w:line="220" w:lineRule="atLeast"/>
        <w:jc w:val="both"/>
      </w:pPr>
    </w:p>
    <w:p w:rsidR="00ED4029" w:rsidRDefault="00ED4029">
      <w:pPr>
        <w:spacing w:after="1" w:line="220" w:lineRule="atLeast"/>
        <w:jc w:val="both"/>
      </w:pPr>
    </w:p>
    <w:p w:rsidR="00ED4029" w:rsidRDefault="00ED4029">
      <w:pPr>
        <w:spacing w:after="1" w:line="220" w:lineRule="atLeast"/>
        <w:jc w:val="right"/>
        <w:outlineLvl w:val="1"/>
      </w:pPr>
      <w:bookmarkStart w:id="1" w:name="P142"/>
      <w:bookmarkEnd w:id="1"/>
      <w:r>
        <w:rPr>
          <w:rFonts w:ascii="Calibri" w:hAnsi="Calibri" w:cs="Calibri"/>
        </w:rPr>
        <w:t>Приложение N 1</w:t>
      </w:r>
    </w:p>
    <w:p w:rsidR="00ED4029" w:rsidRDefault="00ED4029">
      <w:pPr>
        <w:spacing w:after="1" w:line="220" w:lineRule="atLeast"/>
        <w:jc w:val="right"/>
      </w:pPr>
      <w:r>
        <w:rPr>
          <w:rFonts w:ascii="Calibri" w:hAnsi="Calibri" w:cs="Calibri"/>
        </w:rPr>
        <w:t>к Положению о конкурсе</w:t>
      </w:r>
    </w:p>
    <w:p w:rsidR="00ED4029" w:rsidRDefault="00ED4029">
      <w:pPr>
        <w:spacing w:after="1" w:line="220" w:lineRule="atLeast"/>
        <w:jc w:val="right"/>
      </w:pPr>
      <w:r>
        <w:rPr>
          <w:rFonts w:ascii="Calibri" w:hAnsi="Calibri" w:cs="Calibri"/>
        </w:rPr>
        <w:t>научных работ</w:t>
      </w:r>
    </w:p>
    <w:p w:rsidR="00ED4029" w:rsidRDefault="00ED4029">
      <w:pPr>
        <w:spacing w:after="1" w:line="220" w:lineRule="atLeast"/>
        <w:jc w:val="both"/>
      </w:pPr>
    </w:p>
    <w:p w:rsidR="00ED4029" w:rsidRDefault="00ED4029">
      <w:pPr>
        <w:spacing w:after="1" w:line="220" w:lineRule="atLeast"/>
        <w:jc w:val="center"/>
      </w:pPr>
      <w:r>
        <w:rPr>
          <w:rFonts w:ascii="Calibri" w:hAnsi="Calibri" w:cs="Calibri"/>
        </w:rPr>
        <w:t>Анкета конкурсанта</w:t>
      </w:r>
    </w:p>
    <w:p w:rsidR="00ED4029" w:rsidRDefault="00ED4029">
      <w:pPr>
        <w:spacing w:after="1" w:line="220" w:lineRule="atLeast"/>
        <w:jc w:val="center"/>
      </w:pPr>
      <w:proofErr w:type="gramStart"/>
      <w:r>
        <w:rPr>
          <w:rFonts w:ascii="Calibri" w:hAnsi="Calibri" w:cs="Calibri"/>
        </w:rPr>
        <w:t>(для студентов, аспирантов, адъюнктов</w:t>
      </w:r>
      <w:proofErr w:type="gramEnd"/>
    </w:p>
    <w:p w:rsidR="00ED4029" w:rsidRDefault="00ED4029">
      <w:pPr>
        <w:spacing w:after="1" w:line="220" w:lineRule="atLeast"/>
        <w:jc w:val="center"/>
      </w:pPr>
      <w:r>
        <w:rPr>
          <w:rFonts w:ascii="Calibri" w:hAnsi="Calibri" w:cs="Calibri"/>
        </w:rPr>
        <w:t>образовательных организаций)</w:t>
      </w:r>
    </w:p>
    <w:p w:rsidR="00ED4029" w:rsidRDefault="00ED4029">
      <w:pPr>
        <w:spacing w:after="1" w:line="220" w:lineRule="atLeast"/>
        <w:jc w:val="both"/>
      </w:pPr>
    </w:p>
    <w:p w:rsidR="00ED4029" w:rsidRDefault="00ED4029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1. Фамилия</w:t>
      </w:r>
    </w:p>
    <w:p w:rsidR="00ED4029" w:rsidRDefault="00ED402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2. Имя</w:t>
      </w:r>
    </w:p>
    <w:p w:rsidR="00ED4029" w:rsidRDefault="00ED402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3. Отчество</w:t>
      </w:r>
    </w:p>
    <w:p w:rsidR="00ED4029" w:rsidRDefault="00ED402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4. Наименование и почтовый адрес образовательной организации</w:t>
      </w:r>
    </w:p>
    <w:p w:rsidR="00ED4029" w:rsidRDefault="00ED402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5. Курс</w:t>
      </w:r>
    </w:p>
    <w:p w:rsidR="00ED4029" w:rsidRDefault="00ED402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6. Категория конкурсанта (студент, курсант, аспирант, адъюнкт)</w:t>
      </w:r>
    </w:p>
    <w:p w:rsidR="00ED4029" w:rsidRDefault="00ED402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7. Группа</w:t>
      </w:r>
    </w:p>
    <w:p w:rsidR="00ED4029" w:rsidRDefault="00ED402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8. Специальность</w:t>
      </w:r>
    </w:p>
    <w:p w:rsidR="00ED4029" w:rsidRDefault="00ED402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9. Форма обучения</w:t>
      </w:r>
    </w:p>
    <w:p w:rsidR="00ED4029" w:rsidRDefault="00ED402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10. Факультет</w:t>
      </w:r>
    </w:p>
    <w:p w:rsidR="00ED4029" w:rsidRDefault="00ED402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11. Телефоны (факультета, кафедры, домашний, мобильный)</w:t>
      </w:r>
    </w:p>
    <w:p w:rsidR="00ED4029" w:rsidRDefault="00ED402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12. Адреса электронной почты (факультета, кафедры, </w:t>
      </w:r>
      <w:proofErr w:type="gramStart"/>
      <w:r>
        <w:rPr>
          <w:rFonts w:ascii="Calibri" w:hAnsi="Calibri" w:cs="Calibri"/>
        </w:rPr>
        <w:t>личный</w:t>
      </w:r>
      <w:proofErr w:type="gramEnd"/>
      <w:r>
        <w:rPr>
          <w:rFonts w:ascii="Calibri" w:hAnsi="Calibri" w:cs="Calibri"/>
        </w:rPr>
        <w:t>)</w:t>
      </w:r>
    </w:p>
    <w:p w:rsidR="00ED4029" w:rsidRDefault="00ED4029">
      <w:pPr>
        <w:spacing w:after="1" w:line="220" w:lineRule="atLeast"/>
        <w:jc w:val="both"/>
      </w:pPr>
    </w:p>
    <w:p w:rsidR="00ED4029" w:rsidRDefault="00ED4029">
      <w:pPr>
        <w:spacing w:after="1" w:line="220" w:lineRule="atLeast"/>
        <w:jc w:val="both"/>
      </w:pPr>
    </w:p>
    <w:p w:rsidR="00ED4029" w:rsidRDefault="00ED4029">
      <w:pPr>
        <w:spacing w:after="1" w:line="220" w:lineRule="atLeast"/>
        <w:jc w:val="both"/>
      </w:pPr>
    </w:p>
    <w:p w:rsidR="00ED4029" w:rsidRDefault="00ED4029">
      <w:pPr>
        <w:spacing w:after="1" w:line="220" w:lineRule="atLeast"/>
        <w:jc w:val="center"/>
      </w:pPr>
      <w:r>
        <w:rPr>
          <w:rFonts w:ascii="Calibri" w:hAnsi="Calibri" w:cs="Calibri"/>
        </w:rPr>
        <w:t>Анкета конкурсанта</w:t>
      </w:r>
    </w:p>
    <w:p w:rsidR="00ED4029" w:rsidRDefault="00ED4029">
      <w:pPr>
        <w:spacing w:after="1" w:line="220" w:lineRule="atLeast"/>
        <w:jc w:val="center"/>
      </w:pPr>
      <w:r>
        <w:rPr>
          <w:rFonts w:ascii="Calibri" w:hAnsi="Calibri" w:cs="Calibri"/>
        </w:rPr>
        <w:t>(для учителей права)</w:t>
      </w:r>
    </w:p>
    <w:p w:rsidR="00ED4029" w:rsidRDefault="00ED4029">
      <w:pPr>
        <w:spacing w:after="1" w:line="220" w:lineRule="atLeast"/>
        <w:jc w:val="both"/>
      </w:pPr>
    </w:p>
    <w:p w:rsidR="00ED4029" w:rsidRDefault="00ED4029">
      <w:pPr>
        <w:spacing w:after="1" w:line="220" w:lineRule="atLeast"/>
        <w:ind w:firstLine="540"/>
        <w:jc w:val="both"/>
      </w:pPr>
      <w:r>
        <w:rPr>
          <w:rFonts w:ascii="Calibri" w:hAnsi="Calibri" w:cs="Calibri"/>
        </w:rPr>
        <w:t>1. Фамилия</w:t>
      </w:r>
    </w:p>
    <w:p w:rsidR="00ED4029" w:rsidRDefault="00ED402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2. Имя</w:t>
      </w:r>
    </w:p>
    <w:p w:rsidR="00ED4029" w:rsidRDefault="00ED402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lastRenderedPageBreak/>
        <w:t>3. Отчество</w:t>
      </w:r>
    </w:p>
    <w:p w:rsidR="00ED4029" w:rsidRDefault="00ED402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4. Наименование и почтовый адрес образовательной организации</w:t>
      </w:r>
    </w:p>
    <w:p w:rsidR="00ED4029" w:rsidRDefault="00ED402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5. Категория конкурсанта (учитель права)</w:t>
      </w:r>
    </w:p>
    <w:p w:rsidR="00ED4029" w:rsidRDefault="00ED402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6. Почетные звания, награды</w:t>
      </w:r>
    </w:p>
    <w:p w:rsidR="00ED4029" w:rsidRDefault="00ED402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7. Стаж работы в образовательной организации</w:t>
      </w:r>
    </w:p>
    <w:p w:rsidR="00ED4029" w:rsidRDefault="00ED402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>8. Общий стаж работы в системе образования</w:t>
      </w:r>
    </w:p>
    <w:p w:rsidR="00ED4029" w:rsidRDefault="00ED402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9. Телефоны (образовательной организации, учительской, </w:t>
      </w:r>
      <w:proofErr w:type="gramStart"/>
      <w:r>
        <w:rPr>
          <w:rFonts w:ascii="Calibri" w:hAnsi="Calibri" w:cs="Calibri"/>
        </w:rPr>
        <w:t>мобильный</w:t>
      </w:r>
      <w:proofErr w:type="gramEnd"/>
      <w:r>
        <w:rPr>
          <w:rFonts w:ascii="Calibri" w:hAnsi="Calibri" w:cs="Calibri"/>
        </w:rPr>
        <w:t>)</w:t>
      </w:r>
    </w:p>
    <w:p w:rsidR="00ED4029" w:rsidRDefault="00ED4029">
      <w:pPr>
        <w:spacing w:before="220" w:after="1" w:line="220" w:lineRule="atLeast"/>
        <w:ind w:firstLine="540"/>
        <w:jc w:val="both"/>
      </w:pPr>
      <w:r>
        <w:rPr>
          <w:rFonts w:ascii="Calibri" w:hAnsi="Calibri" w:cs="Calibri"/>
        </w:rPr>
        <w:t xml:space="preserve">10. Адреса электронной почты (образовательной организации, </w:t>
      </w:r>
      <w:proofErr w:type="gramStart"/>
      <w:r>
        <w:rPr>
          <w:rFonts w:ascii="Calibri" w:hAnsi="Calibri" w:cs="Calibri"/>
        </w:rPr>
        <w:t>личный</w:t>
      </w:r>
      <w:proofErr w:type="gramEnd"/>
      <w:r>
        <w:rPr>
          <w:rFonts w:ascii="Calibri" w:hAnsi="Calibri" w:cs="Calibri"/>
        </w:rPr>
        <w:t>)</w:t>
      </w:r>
    </w:p>
    <w:p w:rsidR="00ED4029" w:rsidRDefault="00ED4029">
      <w:pPr>
        <w:spacing w:after="1" w:line="220" w:lineRule="atLeast"/>
        <w:jc w:val="both"/>
      </w:pPr>
    </w:p>
    <w:p w:rsidR="00ED4029" w:rsidRDefault="00ED4029">
      <w:pPr>
        <w:spacing w:after="1" w:line="220" w:lineRule="atLeast"/>
        <w:jc w:val="both"/>
      </w:pPr>
    </w:p>
    <w:p w:rsidR="00ED4029" w:rsidRDefault="00ED4029">
      <w:pPr>
        <w:spacing w:after="1" w:line="220" w:lineRule="atLeast"/>
        <w:jc w:val="both"/>
      </w:pPr>
    </w:p>
    <w:p w:rsidR="00ED4029" w:rsidRDefault="00ED4029">
      <w:pPr>
        <w:spacing w:after="1" w:line="220" w:lineRule="atLeast"/>
        <w:jc w:val="both"/>
      </w:pPr>
    </w:p>
    <w:p w:rsidR="00ED4029" w:rsidRDefault="00ED4029">
      <w:pPr>
        <w:spacing w:after="1" w:line="220" w:lineRule="atLeast"/>
        <w:jc w:val="both"/>
      </w:pPr>
    </w:p>
    <w:p w:rsidR="00ED4029" w:rsidRDefault="00ED4029">
      <w:pPr>
        <w:spacing w:after="1" w:line="220" w:lineRule="atLeast"/>
        <w:jc w:val="right"/>
        <w:outlineLvl w:val="1"/>
      </w:pPr>
      <w:bookmarkStart w:id="2" w:name="P183"/>
      <w:bookmarkEnd w:id="2"/>
      <w:r>
        <w:rPr>
          <w:rFonts w:ascii="Calibri" w:hAnsi="Calibri" w:cs="Calibri"/>
        </w:rPr>
        <w:t>Приложение N 2</w:t>
      </w:r>
    </w:p>
    <w:p w:rsidR="00ED4029" w:rsidRDefault="00ED4029">
      <w:pPr>
        <w:spacing w:after="1" w:line="220" w:lineRule="atLeast"/>
        <w:jc w:val="right"/>
      </w:pPr>
      <w:r>
        <w:rPr>
          <w:rFonts w:ascii="Calibri" w:hAnsi="Calibri" w:cs="Calibri"/>
        </w:rPr>
        <w:t>к Положению о конкурсе</w:t>
      </w:r>
    </w:p>
    <w:p w:rsidR="00ED4029" w:rsidRDefault="00ED4029">
      <w:pPr>
        <w:spacing w:after="1" w:line="220" w:lineRule="atLeast"/>
        <w:jc w:val="right"/>
      </w:pPr>
      <w:r>
        <w:rPr>
          <w:rFonts w:ascii="Calibri" w:hAnsi="Calibri" w:cs="Calibri"/>
        </w:rPr>
        <w:t>научных работ</w:t>
      </w:r>
    </w:p>
    <w:p w:rsidR="00ED4029" w:rsidRDefault="00ED4029">
      <w:pPr>
        <w:spacing w:after="1" w:line="220" w:lineRule="atLeast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69"/>
        <w:gridCol w:w="5102"/>
      </w:tblGrid>
      <w:tr w:rsidR="00ED4029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D4029" w:rsidRDefault="00ED4029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ПОЛНОЕ НАИМЕНОВАНИЕ УЧРЕДИТЕЛЯ</w:t>
            </w:r>
          </w:p>
          <w:p w:rsidR="00ED4029" w:rsidRDefault="00ED4029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ОБРАЗОВАТЕЛЬНОЙ ОРГАНИЗАЦИИ</w:t>
            </w:r>
          </w:p>
        </w:tc>
      </w:tr>
      <w:tr w:rsidR="00ED4029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D4029" w:rsidRDefault="00ED4029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ПОЛНОЕ НАИМЕНОВАНИЕ ОБРАЗОВАТЕЛЬНОЙ ОРГАНИЗАЦИИ</w:t>
            </w:r>
          </w:p>
        </w:tc>
      </w:tr>
      <w:tr w:rsidR="00ED4029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D4029" w:rsidRDefault="00ED4029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НОМИНАЦИЯ КОНКУРСА</w:t>
            </w:r>
          </w:p>
        </w:tc>
      </w:tr>
      <w:tr w:rsidR="00ED4029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D4029" w:rsidRDefault="00ED4029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ТЕМА РАБОТЫ</w:t>
            </w:r>
          </w:p>
        </w:tc>
      </w:tr>
      <w:tr w:rsidR="00ED4029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ED4029" w:rsidRDefault="00ED4029">
            <w:pPr>
              <w:spacing w:after="1" w:line="220" w:lineRule="atLeast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D4029" w:rsidRDefault="00ED4029">
            <w:pPr>
              <w:spacing w:after="1" w:line="220" w:lineRule="atLeast"/>
            </w:pPr>
            <w:r>
              <w:rPr>
                <w:rFonts w:ascii="Calibri" w:hAnsi="Calibri" w:cs="Calibri"/>
              </w:rPr>
              <w:t>Выполнил:</w:t>
            </w:r>
          </w:p>
          <w:p w:rsidR="00ED4029" w:rsidRDefault="00ED4029">
            <w:pPr>
              <w:spacing w:after="1" w:line="220" w:lineRule="atLeast"/>
            </w:pPr>
            <w:r>
              <w:rPr>
                <w:rFonts w:ascii="Calibri" w:hAnsi="Calibri" w:cs="Calibri"/>
              </w:rPr>
              <w:t>фамилия, имя, отчество автора,</w:t>
            </w:r>
          </w:p>
          <w:p w:rsidR="00ED4029" w:rsidRDefault="00ED4029">
            <w:pPr>
              <w:spacing w:after="1" w:line="220" w:lineRule="atLeast"/>
            </w:pPr>
            <w:proofErr w:type="gramStart"/>
            <w:r>
              <w:rPr>
                <w:rFonts w:ascii="Calibri" w:hAnsi="Calibri" w:cs="Calibri"/>
              </w:rPr>
              <w:t>курс, категория (студент, аспирант,</w:t>
            </w:r>
            <w:proofErr w:type="gramEnd"/>
          </w:p>
          <w:p w:rsidR="00ED4029" w:rsidRDefault="00ED4029">
            <w:pPr>
              <w:spacing w:after="1" w:line="220" w:lineRule="atLeast"/>
            </w:pPr>
            <w:r>
              <w:rPr>
                <w:rFonts w:ascii="Calibri" w:hAnsi="Calibri" w:cs="Calibri"/>
              </w:rPr>
              <w:t>адъюнкт, учитель права), группа,</w:t>
            </w:r>
          </w:p>
          <w:p w:rsidR="00ED4029" w:rsidRDefault="00ED4029">
            <w:pPr>
              <w:spacing w:after="1" w:line="220" w:lineRule="atLeast"/>
            </w:pPr>
            <w:r>
              <w:rPr>
                <w:rFonts w:ascii="Calibri" w:hAnsi="Calibri" w:cs="Calibri"/>
              </w:rPr>
              <w:t>специальность, форма обучения, факультет</w:t>
            </w:r>
          </w:p>
        </w:tc>
      </w:tr>
      <w:tr w:rsidR="00ED4029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ED4029" w:rsidRDefault="00ED4029">
            <w:pPr>
              <w:spacing w:after="1" w:line="220" w:lineRule="atLeast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D4029" w:rsidRDefault="00ED4029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Научный руководитель:</w:t>
            </w:r>
          </w:p>
          <w:p w:rsidR="00ED4029" w:rsidRDefault="00ED4029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должность, ученая степень, научное звание,</w:t>
            </w:r>
          </w:p>
          <w:p w:rsidR="00ED4029" w:rsidRDefault="00ED4029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фамилия, имя, отчество</w:t>
            </w:r>
          </w:p>
        </w:tc>
      </w:tr>
      <w:tr w:rsidR="00ED4029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:rsidR="00ED4029" w:rsidRDefault="00ED4029">
            <w:pPr>
              <w:spacing w:after="1" w:line="220" w:lineRule="atLeast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ED4029" w:rsidRDefault="00ED4029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Подпись</w:t>
            </w:r>
          </w:p>
          <w:p w:rsidR="00ED4029" w:rsidRDefault="00ED4029">
            <w:pPr>
              <w:spacing w:after="1" w:line="220" w:lineRule="atLeast"/>
              <w:jc w:val="both"/>
            </w:pPr>
            <w:r>
              <w:rPr>
                <w:rFonts w:ascii="Calibri" w:hAnsi="Calibri" w:cs="Calibri"/>
              </w:rPr>
              <w:t>конкурсанта ____________________</w:t>
            </w:r>
          </w:p>
        </w:tc>
      </w:tr>
      <w:tr w:rsidR="00ED4029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D4029" w:rsidRDefault="00ED4029">
            <w:pPr>
              <w:spacing w:after="1" w:line="220" w:lineRule="atLeast"/>
            </w:pPr>
          </w:p>
        </w:tc>
      </w:tr>
      <w:tr w:rsidR="00ED4029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D4029" w:rsidRDefault="00ED4029">
            <w:pPr>
              <w:spacing w:after="1" w:line="220" w:lineRule="atLeast"/>
              <w:jc w:val="center"/>
            </w:pPr>
            <w:r>
              <w:rPr>
                <w:rFonts w:ascii="Calibri" w:hAnsi="Calibri" w:cs="Calibri"/>
              </w:rPr>
              <w:t>Город, год выполнения работы</w:t>
            </w:r>
          </w:p>
        </w:tc>
      </w:tr>
    </w:tbl>
    <w:p w:rsidR="00ED4029" w:rsidRDefault="00ED4029">
      <w:pPr>
        <w:spacing w:after="1" w:line="220" w:lineRule="atLeast"/>
        <w:jc w:val="both"/>
      </w:pPr>
    </w:p>
    <w:p w:rsidR="00ED4029" w:rsidRDefault="00ED4029">
      <w:pPr>
        <w:spacing w:after="1" w:line="220" w:lineRule="atLeast"/>
        <w:jc w:val="both"/>
      </w:pPr>
    </w:p>
    <w:p w:rsidR="00ED4029" w:rsidRDefault="00ED4029">
      <w:pPr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D4029" w:rsidRDefault="00ED4029"/>
    <w:sectPr w:rsidR="00ED4029" w:rsidSect="002A49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D4029"/>
    <w:rsid w:val="002A4904"/>
    <w:rsid w:val="009D4556"/>
    <w:rsid w:val="00AB7D4C"/>
    <w:rsid w:val="00BE4B2E"/>
    <w:rsid w:val="00ED4029"/>
    <w:rsid w:val="00F155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9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B1A68AEFE3A14802FB584F1AFA9EBF6B28079947B47BC964DDD2394A74BD65929993541F809DB2D52EC0BFE21BiBECM" TargetMode="External"/><Relationship Id="rId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7</Pages>
  <Words>1952</Words>
  <Characters>11127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13053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perminova</dc:creator>
  <cp:keywords/>
  <dc:description/>
  <cp:lastModifiedBy>perminova</cp:lastModifiedBy>
  <cp:revision>5</cp:revision>
  <dcterms:created xsi:type="dcterms:W3CDTF">2020-09-07T12:03:00Z</dcterms:created>
  <dcterms:modified xsi:type="dcterms:W3CDTF">2020-09-08T08:52:00Z</dcterms:modified>
</cp:coreProperties>
</file>